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E5F8" w14:textId="77777777" w:rsidR="001D2A04" w:rsidRDefault="001D2A04" w:rsidP="00B10A4A">
      <w:pPr>
        <w:pStyle w:val="Subtitle"/>
        <w:jc w:val="center"/>
        <w:rPr>
          <w:rFonts w:ascii="Britannic Bold" w:hAnsi="Britannic Bold"/>
          <w:color w:val="0070C0"/>
        </w:rPr>
      </w:pPr>
      <w:r>
        <w:rPr>
          <w:noProof/>
          <w:lang w:eastAsia="en-US"/>
        </w:rPr>
        <w:drawing>
          <wp:inline distT="0" distB="0" distL="0" distR="0" wp14:anchorId="31B2CBAB" wp14:editId="333C1F56">
            <wp:extent cx="5212080" cy="1408430"/>
            <wp:effectExtent l="0" t="0" r="7620" b="1270"/>
            <wp:docPr id="1" name="Picture 1" descr="http://fctm.net/wp-content/uploads/2017/08/FCT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tm.net/wp-content/uploads/2017/08/FCTM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2A5E" w14:textId="77777777" w:rsidR="001D2A04" w:rsidRPr="009622B9" w:rsidRDefault="001D2A04" w:rsidP="00B10A4A">
      <w:pPr>
        <w:pStyle w:val="Subtitle"/>
        <w:jc w:val="center"/>
        <w:rPr>
          <w:rFonts w:ascii="Britannic Bold" w:hAnsi="Britannic Bold"/>
          <w:color w:val="0070C0"/>
          <w:sz w:val="40"/>
          <w:szCs w:val="40"/>
        </w:rPr>
      </w:pPr>
    </w:p>
    <w:p w14:paraId="6C7D38BB" w14:textId="77777777" w:rsidR="001D2A04" w:rsidRPr="009622B9" w:rsidRDefault="001D2A04" w:rsidP="001D2A04">
      <w:pPr>
        <w:pStyle w:val="Subtitle"/>
        <w:spacing w:line="240" w:lineRule="auto"/>
        <w:rPr>
          <w:rFonts w:asciiTheme="majorHAnsi" w:hAnsiTheme="majorHAnsi" w:cstheme="majorHAnsi"/>
          <w:color w:val="008000"/>
          <w:sz w:val="66"/>
          <w:szCs w:val="66"/>
        </w:rPr>
      </w:pPr>
      <w:r w:rsidRPr="009622B9">
        <w:rPr>
          <w:rFonts w:asciiTheme="majorHAnsi" w:hAnsiTheme="majorHAnsi" w:cstheme="majorHAnsi"/>
          <w:color w:val="008000"/>
          <w:sz w:val="66"/>
          <w:szCs w:val="66"/>
        </w:rPr>
        <w:t xml:space="preserve">Annual </w:t>
      </w:r>
      <w:r w:rsidR="00B10A4A" w:rsidRPr="009622B9">
        <w:rPr>
          <w:rFonts w:asciiTheme="majorHAnsi" w:hAnsiTheme="majorHAnsi" w:cstheme="majorHAnsi"/>
          <w:color w:val="008000"/>
          <w:sz w:val="66"/>
          <w:szCs w:val="66"/>
        </w:rPr>
        <w:t xml:space="preserve">Renee Henry </w:t>
      </w:r>
    </w:p>
    <w:p w14:paraId="1AF63CF2" w14:textId="77777777" w:rsidR="00203A75" w:rsidRPr="009622B9" w:rsidRDefault="00B10A4A" w:rsidP="001D2A04">
      <w:pPr>
        <w:pStyle w:val="Subtitle"/>
        <w:spacing w:line="240" w:lineRule="auto"/>
        <w:rPr>
          <w:rFonts w:asciiTheme="majorHAnsi" w:hAnsiTheme="majorHAnsi" w:cstheme="majorHAnsi"/>
          <w:color w:val="008000"/>
          <w:sz w:val="66"/>
          <w:szCs w:val="66"/>
        </w:rPr>
      </w:pPr>
      <w:r w:rsidRPr="009622B9">
        <w:rPr>
          <w:rFonts w:asciiTheme="majorHAnsi" w:hAnsiTheme="majorHAnsi" w:cstheme="majorHAnsi"/>
          <w:color w:val="008000"/>
          <w:sz w:val="66"/>
          <w:szCs w:val="66"/>
        </w:rPr>
        <w:t>Leadership Conference</w:t>
      </w:r>
    </w:p>
    <w:p w14:paraId="738CCFAD" w14:textId="77777777" w:rsidR="009622B9" w:rsidRPr="009622B9" w:rsidRDefault="009622B9" w:rsidP="00B10A4A">
      <w:pPr>
        <w:pStyle w:val="Subtitle"/>
        <w:rPr>
          <w:color w:val="008000"/>
          <w:sz w:val="22"/>
          <w:szCs w:val="22"/>
        </w:rPr>
      </w:pPr>
    </w:p>
    <w:p w14:paraId="7C080FCA" w14:textId="2BBB2584" w:rsidR="00B10A4A" w:rsidRPr="001D2A04" w:rsidRDefault="00B10A4A" w:rsidP="00B10A4A">
      <w:pPr>
        <w:pStyle w:val="Subtitle"/>
        <w:rPr>
          <w:color w:val="008000"/>
        </w:rPr>
      </w:pPr>
      <w:r w:rsidRPr="001D2A04">
        <w:rPr>
          <w:color w:val="008000"/>
        </w:rPr>
        <w:t xml:space="preserve">September </w:t>
      </w:r>
      <w:r w:rsidR="00D614B0">
        <w:rPr>
          <w:color w:val="008000"/>
        </w:rPr>
        <w:t>10-11</w:t>
      </w:r>
      <w:r w:rsidR="00AF096E">
        <w:rPr>
          <w:color w:val="008000"/>
        </w:rPr>
        <w:t>, 20</w:t>
      </w:r>
      <w:r w:rsidR="004C3037">
        <w:rPr>
          <w:color w:val="008000"/>
        </w:rPr>
        <w:t>2</w:t>
      </w:r>
      <w:r w:rsidR="00562BBC">
        <w:rPr>
          <w:color w:val="008000"/>
        </w:rPr>
        <w:t>2</w:t>
      </w:r>
    </w:p>
    <w:p w14:paraId="5C52A09B" w14:textId="77777777" w:rsidR="00B10A4A" w:rsidRPr="009622B9" w:rsidRDefault="00B10A4A" w:rsidP="00D77C16">
      <w:pPr>
        <w:spacing w:line="240" w:lineRule="auto"/>
        <w:rPr>
          <w:b/>
          <w:color w:val="auto"/>
          <w:sz w:val="28"/>
          <w:szCs w:val="28"/>
        </w:rPr>
      </w:pPr>
      <w:r w:rsidRPr="009622B9">
        <w:rPr>
          <w:b/>
          <w:color w:val="auto"/>
          <w:sz w:val="28"/>
          <w:szCs w:val="28"/>
        </w:rPr>
        <w:t>Hilton Altamonte Springs</w:t>
      </w:r>
    </w:p>
    <w:p w14:paraId="68E84D9F" w14:textId="77777777" w:rsidR="00B10A4A" w:rsidRPr="009622B9" w:rsidRDefault="00B10A4A" w:rsidP="00D77C16">
      <w:pPr>
        <w:spacing w:line="240" w:lineRule="auto"/>
        <w:rPr>
          <w:b/>
          <w:color w:val="008000"/>
          <w:sz w:val="28"/>
          <w:szCs w:val="28"/>
        </w:rPr>
      </w:pPr>
      <w:r w:rsidRPr="009622B9">
        <w:rPr>
          <w:b/>
          <w:color w:val="auto"/>
          <w:sz w:val="28"/>
          <w:szCs w:val="28"/>
        </w:rPr>
        <w:t>350 Northlake Blvd, Altamonte Springs, FL 32701</w:t>
      </w:r>
    </w:p>
    <w:p w14:paraId="32F6BB82" w14:textId="77777777" w:rsidR="00B10A4A" w:rsidRPr="009622B9" w:rsidRDefault="00B10A4A" w:rsidP="00B10A4A">
      <w:pPr>
        <w:spacing w:line="240" w:lineRule="auto"/>
        <w:contextualSpacing/>
        <w:rPr>
          <w:b/>
          <w:color w:val="008000"/>
          <w:sz w:val="24"/>
          <w:szCs w:val="24"/>
        </w:rPr>
      </w:pPr>
    </w:p>
    <w:p w14:paraId="3E842F89" w14:textId="7C441928" w:rsidR="00D77C16" w:rsidRPr="001D2A04" w:rsidRDefault="00D77C16" w:rsidP="00B10A4A">
      <w:pPr>
        <w:spacing w:line="240" w:lineRule="auto"/>
        <w:contextualSpacing/>
        <w:rPr>
          <w:color w:val="auto"/>
          <w:sz w:val="24"/>
          <w:szCs w:val="24"/>
        </w:rPr>
      </w:pPr>
      <w:r w:rsidRPr="001D2A04">
        <w:rPr>
          <w:color w:val="auto"/>
          <w:sz w:val="24"/>
          <w:szCs w:val="24"/>
        </w:rPr>
        <w:t xml:space="preserve">This exciting program is designed with leaders in Florida math classrooms in mind.   Along with networking with leaders across the state, enjoy </w:t>
      </w:r>
      <w:r w:rsidR="00D614B0">
        <w:rPr>
          <w:color w:val="auto"/>
          <w:sz w:val="24"/>
          <w:szCs w:val="24"/>
        </w:rPr>
        <w:t>professional development, updates</w:t>
      </w:r>
      <w:r w:rsidRPr="001D2A04">
        <w:rPr>
          <w:color w:val="auto"/>
          <w:sz w:val="24"/>
          <w:szCs w:val="24"/>
        </w:rPr>
        <w:t xml:space="preserve"> Florida Department of Education &amp; Test Development Center</w:t>
      </w:r>
      <w:r w:rsidR="00D614B0">
        <w:rPr>
          <w:color w:val="auto"/>
          <w:sz w:val="24"/>
          <w:szCs w:val="24"/>
        </w:rPr>
        <w:t>, and activities to help build Affiliate relationships</w:t>
      </w:r>
      <w:r w:rsidRPr="001D2A04">
        <w:rPr>
          <w:color w:val="auto"/>
          <w:sz w:val="24"/>
          <w:szCs w:val="24"/>
        </w:rPr>
        <w:t>.</w:t>
      </w:r>
    </w:p>
    <w:p w14:paraId="70207548" w14:textId="77777777" w:rsidR="00D77C16" w:rsidRPr="001D2A04" w:rsidRDefault="00D77C16" w:rsidP="00B10A4A">
      <w:pPr>
        <w:spacing w:line="240" w:lineRule="auto"/>
        <w:contextualSpacing/>
        <w:rPr>
          <w:color w:val="auto"/>
          <w:sz w:val="24"/>
          <w:szCs w:val="24"/>
        </w:rPr>
      </w:pPr>
    </w:p>
    <w:p w14:paraId="2840352E" w14:textId="77777777" w:rsidR="00203A75" w:rsidRDefault="00B10A4A" w:rsidP="00B10A4A">
      <w:pPr>
        <w:spacing w:line="240" w:lineRule="auto"/>
        <w:contextualSpacing/>
        <w:rPr>
          <w:color w:val="auto"/>
          <w:sz w:val="24"/>
          <w:szCs w:val="24"/>
        </w:rPr>
      </w:pPr>
      <w:bookmarkStart w:id="0" w:name="_Hlk512935068"/>
      <w:r w:rsidRPr="001D2A04">
        <w:rPr>
          <w:color w:val="auto"/>
          <w:sz w:val="24"/>
          <w:szCs w:val="24"/>
        </w:rPr>
        <w:t>To attend this conference you will need t</w:t>
      </w:r>
      <w:r w:rsidR="00666924">
        <w:rPr>
          <w:color w:val="auto"/>
          <w:sz w:val="24"/>
          <w:szCs w:val="24"/>
        </w:rPr>
        <w:t xml:space="preserve">o be a current member of FCTM. Each affiliate group is eligible for reimbursement for travel expenses for </w:t>
      </w:r>
      <w:r w:rsidR="00666924" w:rsidRPr="00D614B0">
        <w:rPr>
          <w:b/>
          <w:bCs/>
          <w:color w:val="auto"/>
          <w:sz w:val="24"/>
          <w:szCs w:val="24"/>
        </w:rPr>
        <w:t xml:space="preserve">one </w:t>
      </w:r>
      <w:r w:rsidR="00666924">
        <w:rPr>
          <w:color w:val="auto"/>
          <w:sz w:val="24"/>
          <w:szCs w:val="24"/>
        </w:rPr>
        <w:t xml:space="preserve">vehicle and </w:t>
      </w:r>
      <w:r w:rsidR="00666924" w:rsidRPr="00D614B0">
        <w:rPr>
          <w:b/>
          <w:bCs/>
          <w:color w:val="auto"/>
          <w:sz w:val="24"/>
          <w:szCs w:val="24"/>
        </w:rPr>
        <w:t>one</w:t>
      </w:r>
      <w:r w:rsidR="00666924">
        <w:rPr>
          <w:color w:val="auto"/>
          <w:sz w:val="24"/>
          <w:szCs w:val="24"/>
        </w:rPr>
        <w:t xml:space="preserve"> hotel room for Saturday night.</w:t>
      </w:r>
    </w:p>
    <w:p w14:paraId="42450073" w14:textId="77777777" w:rsidR="009B5FA6" w:rsidRDefault="009B5FA6" w:rsidP="00B10A4A">
      <w:pPr>
        <w:spacing w:line="240" w:lineRule="auto"/>
        <w:contextualSpacing/>
        <w:rPr>
          <w:color w:val="auto"/>
          <w:sz w:val="24"/>
          <w:szCs w:val="24"/>
        </w:rPr>
      </w:pPr>
    </w:p>
    <w:p w14:paraId="6C2F1457" w14:textId="77777777" w:rsidR="009B5FA6" w:rsidRPr="009622B9" w:rsidRDefault="009B5FA6" w:rsidP="00B10A4A">
      <w:pPr>
        <w:spacing w:line="240" w:lineRule="auto"/>
        <w:contextualSpacing/>
        <w:rPr>
          <w:b/>
          <w:color w:val="auto"/>
          <w:sz w:val="32"/>
          <w:szCs w:val="32"/>
        </w:rPr>
      </w:pPr>
      <w:r w:rsidRPr="009622B9">
        <w:rPr>
          <w:b/>
          <w:color w:val="auto"/>
          <w:sz w:val="32"/>
          <w:szCs w:val="32"/>
        </w:rPr>
        <w:t>Cost: $5.00</w:t>
      </w:r>
    </w:p>
    <w:bookmarkEnd w:id="0"/>
    <w:p w14:paraId="652C4244" w14:textId="77777777" w:rsidR="009622B9" w:rsidRPr="009622B9" w:rsidRDefault="009622B9" w:rsidP="002D0BA5">
      <w:pPr>
        <w:pStyle w:val="Date"/>
        <w:contextualSpacing/>
        <w:rPr>
          <w:color w:val="339933"/>
          <w:sz w:val="20"/>
          <w:szCs w:val="20"/>
        </w:rPr>
      </w:pPr>
    </w:p>
    <w:p w14:paraId="3D27A41C" w14:textId="6452FF49" w:rsidR="00203A75" w:rsidRDefault="009622B9" w:rsidP="00562BBC">
      <w:pPr>
        <w:pStyle w:val="Date"/>
        <w:contextualSpacing/>
      </w:pPr>
      <w:r w:rsidRPr="009622B9">
        <w:rPr>
          <w:color w:val="339933"/>
          <w:sz w:val="28"/>
          <w:szCs w:val="28"/>
        </w:rPr>
        <w:t xml:space="preserve">To register visit </w:t>
      </w:r>
      <w:r w:rsidR="00B10A4A" w:rsidRPr="009622B9">
        <w:rPr>
          <w:color w:val="339933"/>
          <w:sz w:val="28"/>
          <w:szCs w:val="28"/>
        </w:rPr>
        <w:t xml:space="preserve"> </w:t>
      </w:r>
    </w:p>
    <w:p w14:paraId="5F187C7E" w14:textId="0A3F6927" w:rsidR="00562BBC" w:rsidRDefault="00562BBC" w:rsidP="00562BBC">
      <w:pPr>
        <w:rPr>
          <w:sz w:val="24"/>
          <w:szCs w:val="24"/>
        </w:rPr>
      </w:pPr>
      <w:r w:rsidRPr="00562BBC">
        <w:rPr>
          <w:sz w:val="24"/>
          <w:szCs w:val="24"/>
        </w:rPr>
        <w:t>https://fctm.memberclicks.net/2022hrleadership</w:t>
      </w:r>
    </w:p>
    <w:p w14:paraId="79D20A77" w14:textId="77777777" w:rsidR="00562BBC" w:rsidRPr="00562BBC" w:rsidRDefault="00562BBC" w:rsidP="00562BBC">
      <w:pPr>
        <w:rPr>
          <w:sz w:val="24"/>
          <w:szCs w:val="24"/>
        </w:rPr>
      </w:pPr>
    </w:p>
    <w:p w14:paraId="34CFA34F" w14:textId="519179C7" w:rsidR="009622B9" w:rsidRPr="00562BBC" w:rsidRDefault="009622B9" w:rsidP="009622B9">
      <w:pPr>
        <w:contextualSpacing/>
        <w:rPr>
          <w:b/>
          <w:color w:val="339933"/>
          <w:sz w:val="24"/>
          <w:szCs w:val="24"/>
        </w:rPr>
      </w:pPr>
      <w:r w:rsidRPr="00562BBC">
        <w:rPr>
          <w:b/>
          <w:color w:val="339933"/>
          <w:sz w:val="24"/>
          <w:szCs w:val="24"/>
        </w:rPr>
        <w:t xml:space="preserve">To register for a hotel </w:t>
      </w:r>
      <w:proofErr w:type="gramStart"/>
      <w:r w:rsidRPr="00562BBC">
        <w:rPr>
          <w:b/>
          <w:color w:val="339933"/>
          <w:sz w:val="24"/>
          <w:szCs w:val="24"/>
        </w:rPr>
        <w:t>room</w:t>
      </w:r>
      <w:proofErr w:type="gramEnd"/>
      <w:r w:rsidRPr="00562BBC">
        <w:rPr>
          <w:b/>
          <w:color w:val="339933"/>
          <w:sz w:val="24"/>
          <w:szCs w:val="24"/>
        </w:rPr>
        <w:t xml:space="preserve"> visit</w:t>
      </w:r>
      <w:r w:rsidR="00562BBC" w:rsidRPr="00562BBC">
        <w:rPr>
          <w:b/>
          <w:color w:val="339933"/>
          <w:sz w:val="24"/>
          <w:szCs w:val="24"/>
        </w:rPr>
        <w:t xml:space="preserve"> (One night per affiliate will be reimbursed)</w:t>
      </w:r>
    </w:p>
    <w:p w14:paraId="15DB954A" w14:textId="69C8E936" w:rsidR="00CA31F1" w:rsidRDefault="00CA31F1">
      <w:pPr>
        <w:pStyle w:val="ContactInfo"/>
        <w:contextualSpacing/>
        <w:rPr>
          <w:rFonts w:cstheme="minorHAnsi"/>
          <w:bCs w:val="0"/>
          <w:sz w:val="20"/>
          <w:szCs w:val="20"/>
        </w:rPr>
      </w:pPr>
      <w:r w:rsidRPr="00562BBC">
        <w:rPr>
          <w:rFonts w:cstheme="minorHAnsi"/>
          <w:bCs w:val="0"/>
          <w:sz w:val="20"/>
          <w:szCs w:val="20"/>
        </w:rPr>
        <w:t>https://www.hilton.com/en/attend-my-event/fctm1-09092022-09112022/</w:t>
      </w:r>
    </w:p>
    <w:p w14:paraId="021EABB3" w14:textId="77777777" w:rsidR="00CA31F1" w:rsidRDefault="00CA31F1">
      <w:pPr>
        <w:pStyle w:val="ContactInfo"/>
        <w:contextualSpacing/>
        <w:rPr>
          <w:rFonts w:cstheme="minorHAnsi"/>
          <w:bCs w:val="0"/>
          <w:sz w:val="20"/>
          <w:szCs w:val="20"/>
        </w:rPr>
      </w:pPr>
    </w:p>
    <w:p w14:paraId="2AD47C95" w14:textId="025E98F5" w:rsidR="002D0BA5" w:rsidRPr="009622B9" w:rsidRDefault="00B10A4A">
      <w:pPr>
        <w:pStyle w:val="ContactInfo"/>
        <w:contextualSpacing/>
        <w:rPr>
          <w:color w:val="339933"/>
          <w:sz w:val="28"/>
          <w:szCs w:val="28"/>
        </w:rPr>
      </w:pPr>
      <w:r w:rsidRPr="009622B9">
        <w:rPr>
          <w:color w:val="339933"/>
          <w:sz w:val="28"/>
          <w:szCs w:val="28"/>
        </w:rPr>
        <w:t xml:space="preserve">E-mail questions to </w:t>
      </w:r>
    </w:p>
    <w:p w14:paraId="34BC2A62" w14:textId="24C4351F" w:rsidR="002D0BA5" w:rsidRPr="009622B9" w:rsidRDefault="009622B9" w:rsidP="009622B9">
      <w:pPr>
        <w:pStyle w:val="ContactInfo"/>
        <w:contextualSpacing/>
        <w:rPr>
          <w:b w:val="0"/>
          <w:color w:val="008000"/>
          <w:sz w:val="28"/>
          <w:szCs w:val="28"/>
        </w:rPr>
      </w:pPr>
      <w:r>
        <w:rPr>
          <w:b w:val="0"/>
          <w:color w:val="008000"/>
          <w:sz w:val="28"/>
          <w:szCs w:val="28"/>
        </w:rPr>
        <w:t xml:space="preserve">         </w:t>
      </w:r>
      <w:r w:rsidRPr="00562BBC">
        <w:rPr>
          <w:b w:val="0"/>
          <w:sz w:val="28"/>
          <w:szCs w:val="28"/>
        </w:rPr>
        <w:t>joseph.mcnaughton@polk-fl.net</w:t>
      </w:r>
      <w:r>
        <w:rPr>
          <w:b w:val="0"/>
          <w:color w:val="008000"/>
          <w:sz w:val="28"/>
          <w:szCs w:val="28"/>
        </w:rPr>
        <w:t xml:space="preserve"> or </w:t>
      </w:r>
      <w:r w:rsidRPr="00562BBC">
        <w:rPr>
          <w:b w:val="0"/>
          <w:sz w:val="28"/>
          <w:szCs w:val="28"/>
        </w:rPr>
        <w:t>rebecca_devor@scps.k12.fl.us</w:t>
      </w:r>
    </w:p>
    <w:sectPr w:rsidR="002D0BA5" w:rsidRPr="009622B9" w:rsidSect="00F577A5">
      <w:footerReference w:type="default" r:id="rId8"/>
      <w:pgSz w:w="12240" w:h="15840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C4D6" w14:textId="77777777" w:rsidR="00191072" w:rsidRDefault="00191072">
      <w:pPr>
        <w:spacing w:line="240" w:lineRule="auto"/>
      </w:pPr>
      <w:r>
        <w:separator/>
      </w:r>
    </w:p>
  </w:endnote>
  <w:endnote w:type="continuationSeparator" w:id="0">
    <w:p w14:paraId="1893FF29" w14:textId="77777777" w:rsidR="00191072" w:rsidRDefault="00191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C2A7D" w14:textId="77777777" w:rsidR="00F577A5" w:rsidRDefault="00F577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2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7899" w14:textId="77777777" w:rsidR="00191072" w:rsidRDefault="00191072">
      <w:pPr>
        <w:spacing w:line="240" w:lineRule="auto"/>
      </w:pPr>
      <w:r>
        <w:separator/>
      </w:r>
    </w:p>
  </w:footnote>
  <w:footnote w:type="continuationSeparator" w:id="0">
    <w:p w14:paraId="10A9D095" w14:textId="77777777" w:rsidR="00191072" w:rsidRDefault="001910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3136979">
    <w:abstractNumId w:val="9"/>
  </w:num>
  <w:num w:numId="2" w16cid:durableId="165442082">
    <w:abstractNumId w:val="7"/>
  </w:num>
  <w:num w:numId="3" w16cid:durableId="904485534">
    <w:abstractNumId w:val="6"/>
  </w:num>
  <w:num w:numId="4" w16cid:durableId="1637952183">
    <w:abstractNumId w:val="5"/>
  </w:num>
  <w:num w:numId="5" w16cid:durableId="1050810209">
    <w:abstractNumId w:val="4"/>
  </w:num>
  <w:num w:numId="6" w16cid:durableId="1312754583">
    <w:abstractNumId w:val="8"/>
  </w:num>
  <w:num w:numId="7" w16cid:durableId="1208375466">
    <w:abstractNumId w:val="3"/>
  </w:num>
  <w:num w:numId="8" w16cid:durableId="1946493789">
    <w:abstractNumId w:val="2"/>
  </w:num>
  <w:num w:numId="9" w16cid:durableId="1887720167">
    <w:abstractNumId w:val="1"/>
  </w:num>
  <w:num w:numId="10" w16cid:durableId="195128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05242F"/>
    <w:rsid w:val="000B3D63"/>
    <w:rsid w:val="000F3AF9"/>
    <w:rsid w:val="00105DD2"/>
    <w:rsid w:val="00191072"/>
    <w:rsid w:val="00195D95"/>
    <w:rsid w:val="001C4672"/>
    <w:rsid w:val="001D2A04"/>
    <w:rsid w:val="00203A75"/>
    <w:rsid w:val="00214000"/>
    <w:rsid w:val="002704D4"/>
    <w:rsid w:val="002D0BA5"/>
    <w:rsid w:val="00370285"/>
    <w:rsid w:val="00453445"/>
    <w:rsid w:val="004C3037"/>
    <w:rsid w:val="00535AAD"/>
    <w:rsid w:val="00551032"/>
    <w:rsid w:val="00562BBC"/>
    <w:rsid w:val="00567858"/>
    <w:rsid w:val="00600707"/>
    <w:rsid w:val="00631026"/>
    <w:rsid w:val="00666924"/>
    <w:rsid w:val="006C2411"/>
    <w:rsid w:val="006F0C5D"/>
    <w:rsid w:val="006F178B"/>
    <w:rsid w:val="0074716E"/>
    <w:rsid w:val="007B22FD"/>
    <w:rsid w:val="007F7214"/>
    <w:rsid w:val="00815D1D"/>
    <w:rsid w:val="0087246A"/>
    <w:rsid w:val="008C04A9"/>
    <w:rsid w:val="00943660"/>
    <w:rsid w:val="009622B9"/>
    <w:rsid w:val="009B5FA6"/>
    <w:rsid w:val="00AC655F"/>
    <w:rsid w:val="00AF096E"/>
    <w:rsid w:val="00B10A4A"/>
    <w:rsid w:val="00B57AE2"/>
    <w:rsid w:val="00BB1A38"/>
    <w:rsid w:val="00BF4970"/>
    <w:rsid w:val="00C07CBD"/>
    <w:rsid w:val="00C16114"/>
    <w:rsid w:val="00C641A5"/>
    <w:rsid w:val="00C71B05"/>
    <w:rsid w:val="00C839C1"/>
    <w:rsid w:val="00C971CF"/>
    <w:rsid w:val="00CA31F1"/>
    <w:rsid w:val="00D614B0"/>
    <w:rsid w:val="00D77C16"/>
    <w:rsid w:val="00DB5D2C"/>
    <w:rsid w:val="00F32E15"/>
    <w:rsid w:val="00F577A5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58F5A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44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3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Devor, Rebecca</dc:creator>
  <cp:keywords/>
  <dc:description/>
  <cp:lastModifiedBy>Ashley Seegmiller</cp:lastModifiedBy>
  <cp:revision>2</cp:revision>
  <dcterms:created xsi:type="dcterms:W3CDTF">2022-08-17T00:52:00Z</dcterms:created>
  <dcterms:modified xsi:type="dcterms:W3CDTF">2022-08-17T00:52:00Z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